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DCB" w:rsidRDefault="00265238" w:rsidP="00240DC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для правильного составления договора о практической подготовке обучающихся</w:t>
      </w:r>
      <w:r w:rsidR="00240DCB">
        <w:rPr>
          <w:rFonts w:ascii="Times New Roman" w:hAnsi="Times New Roman" w:cs="Times New Roman"/>
          <w:b/>
          <w:sz w:val="28"/>
          <w:szCs w:val="28"/>
        </w:rPr>
        <w:t>:</w:t>
      </w:r>
    </w:p>
    <w:p w:rsidR="00240DCB" w:rsidRDefault="00240DCB" w:rsidP="00240DCB">
      <w:pPr>
        <w:jc w:val="both"/>
      </w:pPr>
    </w:p>
    <w:p w:rsidR="00240DCB" w:rsidRPr="00265238" w:rsidRDefault="00240DCB" w:rsidP="0026523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238">
        <w:rPr>
          <w:rFonts w:ascii="Times New Roman" w:hAnsi="Times New Roman" w:cs="Times New Roman"/>
          <w:b/>
          <w:sz w:val="28"/>
          <w:szCs w:val="28"/>
          <w:lang w:eastAsia="ru-RU"/>
        </w:rPr>
        <w:t>С 17. 11.2021</w:t>
      </w:r>
      <w:r w:rsidRPr="00265238">
        <w:rPr>
          <w:rFonts w:ascii="Times New Roman" w:hAnsi="Times New Roman" w:cs="Times New Roman"/>
          <w:sz w:val="28"/>
          <w:szCs w:val="28"/>
          <w:lang w:eastAsia="ru-RU"/>
        </w:rPr>
        <w:t xml:space="preserve"> договоры принимаются в УОП по новой форме.</w:t>
      </w:r>
    </w:p>
    <w:p w:rsidR="00240DCB" w:rsidRDefault="00240DCB" w:rsidP="00265238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0DCB" w:rsidRDefault="00240DCB" w:rsidP="0026523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2) При заключении договора в преамбуле необходимо указать:</w:t>
      </w:r>
    </w:p>
    <w:p w:rsidR="00240DCB" w:rsidRDefault="00240DCB" w:rsidP="0026523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- </w:t>
      </w:r>
      <w:r w:rsidR="00FF741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полное наименование организации;</w:t>
      </w:r>
    </w:p>
    <w:p w:rsidR="00240DCB" w:rsidRDefault="00240DCB" w:rsidP="0026523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-</w:t>
      </w:r>
      <w:r w:rsidR="00FF741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ОБЯЗАТЕЛЬНО 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u w:val="single"/>
          <w:lang w:eastAsia="ru-RU"/>
        </w:rPr>
        <w:t>должность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и ФИО руководителя организации (без</w:t>
      </w:r>
      <w:r w:rsidR="00FF741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FF741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сокращений);</w:t>
      </w:r>
    </w:p>
    <w:p w:rsidR="00240DCB" w:rsidRDefault="00240DCB" w:rsidP="00265238">
      <w:pPr>
        <w:ind w:firstLine="567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- </w:t>
      </w:r>
      <w:r w:rsidR="00FF741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ОБЯЗАТЕЛЬНО документ, на основании которого действует указанный руководитель организации (например, устав, приказ и т.д.). Если руководитель дейст</w:t>
      </w:r>
      <w:r w:rsidR="0026523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вует на основании доверенности, 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обязательно</w:t>
      </w:r>
      <w:r w:rsidR="0026523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должны быть указаны ее номер и дата выдачи. </w:t>
      </w:r>
    </w:p>
    <w:p w:rsidR="00240DCB" w:rsidRDefault="00240DCB" w:rsidP="00265238">
      <w:pPr>
        <w:spacing w:line="288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DCB" w:rsidRDefault="00240DCB" w:rsidP="00265238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Дого</w:t>
      </w:r>
      <w:r w:rsidR="00265238">
        <w:rPr>
          <w:rFonts w:ascii="Times New Roman" w:hAnsi="Times New Roman" w:cs="Times New Roman"/>
          <w:sz w:val="28"/>
          <w:szCs w:val="28"/>
        </w:rPr>
        <w:t>вор обязательно подписывается в</w:t>
      </w:r>
      <w:r>
        <w:rPr>
          <w:rFonts w:ascii="Times New Roman" w:hAnsi="Times New Roman" w:cs="Times New Roman"/>
          <w:sz w:val="28"/>
          <w:szCs w:val="28"/>
        </w:rPr>
        <w:t xml:space="preserve"> 2-х</w:t>
      </w:r>
      <w:r w:rsidR="00265238">
        <w:rPr>
          <w:rFonts w:ascii="Times New Roman" w:hAnsi="Times New Roman" w:cs="Times New Roman"/>
          <w:sz w:val="28"/>
          <w:szCs w:val="28"/>
        </w:rPr>
        <w:t xml:space="preserve"> экземплярах (один - для факультета</w:t>
      </w:r>
      <w:r>
        <w:rPr>
          <w:rFonts w:ascii="Times New Roman" w:hAnsi="Times New Roman" w:cs="Times New Roman"/>
          <w:sz w:val="28"/>
          <w:szCs w:val="28"/>
        </w:rPr>
        <w:t>, второй - для организации), заполняются реквизиты профильной организации и приложения к договору.</w:t>
      </w:r>
    </w:p>
    <w:p w:rsidR="00240DCB" w:rsidRDefault="00240DCB" w:rsidP="00265238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40DCB" w:rsidRDefault="00240DCB" w:rsidP="00265238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Договор с генеральным директором, директором, министром подписывается только ректором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Таскаевым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Сергеем Валерьевичем на основании Устава. </w:t>
      </w:r>
    </w:p>
    <w:p w:rsidR="00240DCB" w:rsidRDefault="00240DCB" w:rsidP="00265238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с заместителем директора, заместителем министра подписывается проректором по учебной работе Федоровым Владимиром Евгеньевичем на основании доверенности от 23.07.2019 № 115.</w:t>
      </w:r>
    </w:p>
    <w:p w:rsidR="00240DCB" w:rsidRDefault="00240DCB" w:rsidP="00265238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с начальником отдела, структурного подразделения подписывается начальником управления образовательной политики Мамоновой Юлией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Вахтанговной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основании доверенности от 04.08.2021 № 158.</w:t>
      </w:r>
    </w:p>
    <w:p w:rsidR="00240DCB" w:rsidRDefault="00240DCB" w:rsidP="00265238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0DCB" w:rsidRDefault="00240DCB" w:rsidP="00265238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5) В п. 3.1. 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указывается срок действия договора (</w:t>
      </w:r>
      <w:r w:rsidRPr="00265238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u w:val="single"/>
        </w:rPr>
        <w:t>бессрочно – нельзя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).</w:t>
      </w:r>
    </w:p>
    <w:p w:rsidR="00240DCB" w:rsidRDefault="00240DCB" w:rsidP="002652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0DCB" w:rsidRDefault="00240DCB" w:rsidP="002652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265238">
        <w:rPr>
          <w:rFonts w:ascii="Times New Roman" w:hAnsi="Times New Roman" w:cs="Times New Roman"/>
          <w:bCs/>
          <w:sz w:val="28"/>
          <w:szCs w:val="28"/>
        </w:rPr>
        <w:t>Приложения 1 и 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неотъемлемой частью </w:t>
      </w:r>
      <w:r>
        <w:rPr>
          <w:rFonts w:ascii="Times New Roman" w:hAnsi="Times New Roman" w:cs="Times New Roman"/>
          <w:sz w:val="28"/>
          <w:szCs w:val="28"/>
        </w:rPr>
        <w:t xml:space="preserve">договора о практической подготовке обучающихся и </w:t>
      </w:r>
      <w:r w:rsidRPr="00FF7417">
        <w:rPr>
          <w:rFonts w:ascii="Times New Roman" w:hAnsi="Times New Roman" w:cs="Times New Roman"/>
          <w:sz w:val="28"/>
          <w:szCs w:val="28"/>
          <w:u w:val="single"/>
        </w:rPr>
        <w:t>все пункты</w:t>
      </w:r>
      <w:r>
        <w:rPr>
          <w:rFonts w:ascii="Times New Roman" w:hAnsi="Times New Roman" w:cs="Times New Roman"/>
          <w:sz w:val="28"/>
          <w:szCs w:val="28"/>
        </w:rPr>
        <w:t xml:space="preserve"> подлежат обязательному заполнению.</w:t>
      </w:r>
    </w:p>
    <w:p w:rsidR="00265238" w:rsidRDefault="00265238" w:rsidP="002652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40DCB" w:rsidRDefault="00240DCB" w:rsidP="002652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Образовательная программа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указываются коды и направления подготовки/специальности (профили образовательных программ)</w:t>
      </w:r>
    </w:p>
    <w:p w:rsidR="00240DCB" w:rsidRDefault="00240DCB" w:rsidP="002652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0DCB" w:rsidRDefault="00240DCB" w:rsidP="002652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Компоненты образовательной программы, при реализации которых организуется практическая подготовка</w:t>
      </w:r>
      <w:r>
        <w:rPr>
          <w:rFonts w:ascii="Times New Roman" w:hAnsi="Times New Roman" w:cs="Times New Roman"/>
          <w:sz w:val="28"/>
          <w:szCs w:val="28"/>
        </w:rPr>
        <w:t xml:space="preserve"> – указывается вид (тип) практики в соответствии с учебным планом (или дисциплина</w:t>
      </w:r>
      <w:r w:rsidR="004361F2">
        <w:rPr>
          <w:rFonts w:ascii="Times New Roman" w:hAnsi="Times New Roman" w:cs="Times New Roman"/>
          <w:sz w:val="28"/>
          <w:szCs w:val="28"/>
        </w:rPr>
        <w:t xml:space="preserve"> (модуль)</w:t>
      </w:r>
      <w:r w:rsidR="00265238">
        <w:rPr>
          <w:rFonts w:ascii="Times New Roman" w:hAnsi="Times New Roman" w:cs="Times New Roman"/>
          <w:sz w:val="28"/>
          <w:szCs w:val="28"/>
        </w:rPr>
        <w:t xml:space="preserve">, которая проводится </w:t>
      </w:r>
      <w:r>
        <w:rPr>
          <w:rFonts w:ascii="Times New Roman" w:hAnsi="Times New Roman" w:cs="Times New Roman"/>
          <w:sz w:val="28"/>
          <w:szCs w:val="28"/>
        </w:rPr>
        <w:t>в форме практической подготовки)</w:t>
      </w:r>
    </w:p>
    <w:p w:rsidR="00240DCB" w:rsidRDefault="00240DCB" w:rsidP="002652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0DCB" w:rsidRDefault="00240DCB" w:rsidP="002652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 (адреса) помещений, в которых осуществляется реализация компонентов образовательной программы в форме практической подготовки –</w:t>
      </w:r>
      <w:r>
        <w:rPr>
          <w:rFonts w:ascii="Times New Roman" w:hAnsi="Times New Roman" w:cs="Times New Roman"/>
          <w:sz w:val="28"/>
          <w:szCs w:val="28"/>
        </w:rPr>
        <w:t xml:space="preserve"> фактический адрес помещения Организации или ее структурного подразделения, в котором будет проведена практика.</w:t>
      </w:r>
    </w:p>
    <w:p w:rsidR="00131824" w:rsidRDefault="00131824" w:rsidP="00265238">
      <w:pPr>
        <w:ind w:firstLine="567"/>
        <w:jc w:val="both"/>
      </w:pPr>
    </w:p>
    <w:sectPr w:rsidR="00131824" w:rsidSect="00240DCB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B3E5C"/>
    <w:multiLevelType w:val="hybridMultilevel"/>
    <w:tmpl w:val="F67ED7D0"/>
    <w:lvl w:ilvl="0" w:tplc="1D1873B8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CE56CD"/>
    <w:multiLevelType w:val="hybridMultilevel"/>
    <w:tmpl w:val="2E34D9FA"/>
    <w:lvl w:ilvl="0" w:tplc="40E85FD6">
      <w:start w:val="1"/>
      <w:numFmt w:val="decimal"/>
      <w:lvlText w:val="%1)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4AD1FFE"/>
    <w:multiLevelType w:val="hybridMultilevel"/>
    <w:tmpl w:val="6A78EE8C"/>
    <w:lvl w:ilvl="0" w:tplc="B2D4EB10">
      <w:start w:val="1"/>
      <w:numFmt w:val="decimal"/>
      <w:lvlText w:val="%1)"/>
      <w:lvlJc w:val="left"/>
      <w:pPr>
        <w:ind w:left="927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14663FA"/>
    <w:multiLevelType w:val="hybridMultilevel"/>
    <w:tmpl w:val="B2A04D06"/>
    <w:lvl w:ilvl="0" w:tplc="30FCA8F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D5F166B"/>
    <w:multiLevelType w:val="hybridMultilevel"/>
    <w:tmpl w:val="BBECE816"/>
    <w:lvl w:ilvl="0" w:tplc="0CC42D3C">
      <w:start w:val="1"/>
      <w:numFmt w:val="decimal"/>
      <w:lvlText w:val="%1)"/>
      <w:lvlJc w:val="left"/>
      <w:pPr>
        <w:ind w:left="1069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DCB"/>
    <w:rsid w:val="00131824"/>
    <w:rsid w:val="00240DCB"/>
    <w:rsid w:val="00265238"/>
    <w:rsid w:val="004361F2"/>
    <w:rsid w:val="00505454"/>
    <w:rsid w:val="0089689C"/>
    <w:rsid w:val="00F20EB1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8DAD7-D81D-4916-A8A2-6EE84781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DC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0DCB"/>
    <w:pPr>
      <w:spacing w:before="100" w:beforeAutospacing="1" w:after="100" w:afterAutospacing="1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240DCB"/>
    <w:pPr>
      <w:ind w:left="720"/>
    </w:pPr>
  </w:style>
  <w:style w:type="character" w:styleId="a5">
    <w:name w:val="Hyperlink"/>
    <w:basedOn w:val="a0"/>
    <w:uiPriority w:val="99"/>
    <w:semiHidden/>
    <w:unhideWhenUsed/>
    <w:rsid w:val="00240D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0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2021-11-22T09:36:00Z</cp:lastPrinted>
  <dcterms:created xsi:type="dcterms:W3CDTF">2021-11-22T09:33:00Z</dcterms:created>
  <dcterms:modified xsi:type="dcterms:W3CDTF">2021-11-25T10:47:00Z</dcterms:modified>
</cp:coreProperties>
</file>